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C" w:rsidRPr="0021191C" w:rsidRDefault="00095D78" w:rsidP="0021191C">
      <w:pPr>
        <w:shd w:val="clear" w:color="auto" w:fill="FFFFFF"/>
        <w:spacing w:before="376" w:after="250" w:line="240" w:lineRule="auto"/>
        <w:outlineLvl w:val="0"/>
        <w:rPr>
          <w:rFonts w:ascii="Georgia" w:eastAsia="Times New Roman" w:hAnsi="Georgia" w:cs="Times New Roman"/>
          <w:b/>
          <w:bCs/>
          <w:color w:val="1F1F1F"/>
          <w:kern w:val="36"/>
          <w:sz w:val="35"/>
          <w:szCs w:val="35"/>
        </w:rPr>
      </w:pPr>
      <w:r w:rsidRPr="00095D78">
        <w:rPr>
          <w:rFonts w:ascii="Georgia" w:eastAsia="Times New Roman" w:hAnsi="Georgia" w:cs="Times New Roman"/>
          <w:b/>
          <w:bCs/>
          <w:noProof/>
          <w:color w:val="000000"/>
          <w:kern w:val="36"/>
          <w:sz w:val="35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47.15pt;margin-top:-28.45pt;width:197.85pt;height:58.2pt;z-index:251658240">
            <v:textbox>
              <w:txbxContent>
                <w:p w:rsidR="00E91285" w:rsidRPr="00E91285" w:rsidRDefault="00E91285">
                  <w:pPr>
                    <w:rPr>
                      <w:b/>
                      <w:sz w:val="36"/>
                    </w:rPr>
                  </w:pPr>
                  <w:proofErr w:type="gramStart"/>
                  <w:r w:rsidRPr="00E91285">
                    <w:rPr>
                      <w:b/>
                      <w:sz w:val="36"/>
                    </w:rPr>
                    <w:t>10 .sınıf</w:t>
                  </w:r>
                  <w:proofErr w:type="gramEnd"/>
                  <w:r w:rsidRPr="00E91285">
                    <w:rPr>
                      <w:b/>
                      <w:sz w:val="36"/>
                    </w:rPr>
                    <w:t xml:space="preserve"> çalışma notu </w:t>
                  </w:r>
                </w:p>
              </w:txbxContent>
            </v:textbox>
          </v:shape>
        </w:pict>
      </w:r>
      <w:r w:rsidR="0021191C" w:rsidRPr="0021191C">
        <w:rPr>
          <w:rFonts w:ascii="Georgia" w:eastAsia="Times New Roman" w:hAnsi="Georgia" w:cs="Times New Roman"/>
          <w:b/>
          <w:bCs/>
          <w:color w:val="000000"/>
          <w:kern w:val="36"/>
          <w:sz w:val="35"/>
          <w:u w:val="single"/>
        </w:rPr>
        <w:t>Hücre Bölünmesi</w:t>
      </w:r>
    </w:p>
    <w:p w:rsidR="0021191C" w:rsidRPr="0021191C" w:rsidRDefault="0021191C" w:rsidP="0021191C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1F1F1F"/>
          <w:sz w:val="21"/>
          <w:szCs w:val="21"/>
        </w:rPr>
      </w:pPr>
      <w:r w:rsidRPr="0021191C">
        <w:rPr>
          <w:rFonts w:ascii="Helvetica" w:eastAsia="Times New Roman" w:hAnsi="Helvetica" w:cs="Helvetica"/>
          <w:color w:val="1F1F1F"/>
          <w:sz w:val="21"/>
          <w:szCs w:val="21"/>
        </w:rPr>
        <w:t>Hücre belirli bir büyüklüğe ulaşınca bölünür.</w:t>
      </w:r>
    </w:p>
    <w:p w:rsidR="0021191C" w:rsidRPr="0021191C" w:rsidRDefault="0021191C" w:rsidP="0021191C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1F1F1F"/>
          <w:sz w:val="21"/>
          <w:szCs w:val="21"/>
        </w:rPr>
      </w:pPr>
      <w:r w:rsidRPr="0021191C">
        <w:rPr>
          <w:rFonts w:ascii="Helvetica" w:eastAsia="Times New Roman" w:hAnsi="Helvetica" w:cs="Helvetica"/>
          <w:b/>
          <w:bCs/>
          <w:i/>
          <w:iCs/>
          <w:color w:val="1F1F1F"/>
          <w:sz w:val="21"/>
          <w:u w:val="single"/>
        </w:rPr>
        <w:t>Bölünmenin Sebepler:</w:t>
      </w:r>
    </w:p>
    <w:p w:rsidR="0021191C" w:rsidRPr="0021191C" w:rsidRDefault="0021191C" w:rsidP="0021191C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1F1F1F"/>
          <w:sz w:val="21"/>
          <w:szCs w:val="21"/>
        </w:rPr>
      </w:pPr>
      <w:r w:rsidRPr="0021191C">
        <w:rPr>
          <w:rFonts w:ascii="Helvetica" w:eastAsia="Times New Roman" w:hAnsi="Helvetica" w:cs="Helvetica"/>
          <w:color w:val="1F1F1F"/>
          <w:sz w:val="21"/>
          <w:szCs w:val="21"/>
        </w:rPr>
        <w:t>1)     </w:t>
      </w:r>
      <w:r w:rsidRPr="0021191C">
        <w:rPr>
          <w:rFonts w:ascii="Helvetica" w:eastAsia="Times New Roman" w:hAnsi="Helvetica" w:cs="Helvetica"/>
          <w:i/>
          <w:iCs/>
          <w:color w:val="1F1F1F"/>
          <w:sz w:val="21"/>
          <w:u w:val="single"/>
        </w:rPr>
        <w:t>Hacim Yüzey Oranı:</w:t>
      </w:r>
      <w:r w:rsidRPr="0021191C">
        <w:rPr>
          <w:rFonts w:ascii="Helvetica" w:eastAsia="Times New Roman" w:hAnsi="Helvetica" w:cs="Helvetica"/>
          <w:color w:val="1F1F1F"/>
          <w:sz w:val="21"/>
          <w:szCs w:val="21"/>
        </w:rPr>
        <w:t> Hücre büyürken yüzey metrekare, hacim ise metreküp kadar büyür. Hücre yüzeyini artırmak hacmini azaltmak için bölünür.</w:t>
      </w:r>
    </w:p>
    <w:p w:rsidR="0021191C" w:rsidRPr="0021191C" w:rsidRDefault="0021191C" w:rsidP="0021191C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1F1F1F"/>
          <w:sz w:val="21"/>
          <w:szCs w:val="21"/>
        </w:rPr>
      </w:pPr>
      <w:r w:rsidRPr="0021191C">
        <w:rPr>
          <w:rFonts w:ascii="Helvetica" w:eastAsia="Times New Roman" w:hAnsi="Helvetica" w:cs="Helvetica"/>
          <w:color w:val="1F1F1F"/>
          <w:sz w:val="21"/>
          <w:szCs w:val="21"/>
        </w:rPr>
        <w:t>2)     </w:t>
      </w:r>
      <w:r w:rsidRPr="0021191C">
        <w:rPr>
          <w:rFonts w:ascii="Helvetica" w:eastAsia="Times New Roman" w:hAnsi="Helvetica" w:cs="Helvetica"/>
          <w:i/>
          <w:iCs/>
          <w:color w:val="1F1F1F"/>
          <w:sz w:val="21"/>
          <w:u w:val="single"/>
        </w:rPr>
        <w:t xml:space="preserve">Çekirdek </w:t>
      </w:r>
      <w:proofErr w:type="gramStart"/>
      <w:r w:rsidRPr="0021191C">
        <w:rPr>
          <w:rFonts w:ascii="Helvetica" w:eastAsia="Times New Roman" w:hAnsi="Helvetica" w:cs="Helvetica"/>
          <w:i/>
          <w:iCs/>
          <w:color w:val="1F1F1F"/>
          <w:sz w:val="21"/>
          <w:u w:val="single"/>
        </w:rPr>
        <w:t>Sitoplazma</w:t>
      </w:r>
      <w:proofErr w:type="gramEnd"/>
      <w:r w:rsidRPr="0021191C">
        <w:rPr>
          <w:rFonts w:ascii="Helvetica" w:eastAsia="Times New Roman" w:hAnsi="Helvetica" w:cs="Helvetica"/>
          <w:i/>
          <w:iCs/>
          <w:color w:val="1F1F1F"/>
          <w:sz w:val="21"/>
          <w:u w:val="single"/>
        </w:rPr>
        <w:t xml:space="preserve"> Oranı</w:t>
      </w:r>
      <w:r w:rsidRPr="0021191C">
        <w:rPr>
          <w:rFonts w:ascii="Helvetica" w:eastAsia="Times New Roman" w:hAnsi="Helvetica" w:cs="Helvetica"/>
          <w:color w:val="1F1F1F"/>
          <w:sz w:val="21"/>
          <w:szCs w:val="21"/>
        </w:rPr>
        <w:t>: Sitoplazma miktarı belli bir miktarını üstüne çıkarsa hücre yönetilmez olur. Bu durumda çekirdek bölünme emrini vererek hücreyi yönetir.</w:t>
      </w:r>
    </w:p>
    <w:p w:rsidR="0021191C" w:rsidRPr="0021191C" w:rsidRDefault="0021191C" w:rsidP="0021191C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1F1F1F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1F1F1F"/>
          <w:sz w:val="21"/>
          <w:szCs w:val="21"/>
        </w:rPr>
        <w:drawing>
          <wp:inline distT="0" distB="0" distL="0" distR="0">
            <wp:extent cx="4285615" cy="3371215"/>
            <wp:effectExtent l="19050" t="0" r="635" b="0"/>
            <wp:docPr id="1" name="Resim 1" descr="https://derscalisiyorum.com.tr/wp-content/uploads/2011/06/hucre_sekil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scalisiyorum.com.tr/wp-content/uploads/2011/06/hucre_sekil02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C" w:rsidRDefault="0021191C" w:rsidP="0021191C">
      <w:pPr>
        <w:pStyle w:val="Balk1"/>
        <w:shd w:val="clear" w:color="auto" w:fill="FFFFFF"/>
        <w:spacing w:before="376" w:beforeAutospacing="0" w:after="250" w:afterAutospacing="0"/>
        <w:rPr>
          <w:rFonts w:ascii="Georgia" w:hAnsi="Georgia"/>
          <w:color w:val="1F1F1F"/>
          <w:sz w:val="35"/>
          <w:szCs w:val="35"/>
        </w:rPr>
      </w:pPr>
      <w:r>
        <w:rPr>
          <w:rStyle w:val="Gl"/>
          <w:rFonts w:ascii="Georgia" w:hAnsi="Georgia"/>
          <w:b/>
          <w:bCs/>
          <w:color w:val="1F1F1F"/>
          <w:sz w:val="35"/>
          <w:szCs w:val="35"/>
          <w:u w:val="single"/>
        </w:rPr>
        <w:t>Mitoz Bölünme: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Fonts w:ascii="Helvetica" w:hAnsi="Helvetica" w:cs="Helvetica"/>
          <w:color w:val="1F1F1F"/>
          <w:sz w:val="21"/>
          <w:szCs w:val="21"/>
        </w:rPr>
        <w:t>n ,2n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kromozomlu canlılarda, eşeyli ve eşeysiz üreyen canlılarda görünür.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Eşeysiz üreyen canlılarda üremeyi, eşeli üreyen canlılarda ise büyüme, gelişme, yıpranan kısımların onarımını sağlar.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Mitoz bölünmede bir hücreden iki yavru oluşur.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Oluşan hücrelerin kromozom sayısı değişmez.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Oluşan hücreler genetik olarak birbirlerinin ve ana hücrenin kopyasıdır.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Mitoz bölünmede genetik çeşitlilik olmaz.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Mitoz zigotla başlar ölümle biter.</w:t>
      </w:r>
    </w:p>
    <w:p w:rsidR="0021191C" w:rsidRDefault="0021191C" w:rsidP="00211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Mitoz bölünmede kardeş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kromotidler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ayırılır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jc w:val="center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noProof/>
          <w:color w:val="1F1F1F"/>
          <w:sz w:val="21"/>
          <w:szCs w:val="21"/>
        </w:rPr>
        <w:drawing>
          <wp:inline distT="0" distB="0" distL="0" distR="0">
            <wp:extent cx="3506470" cy="1057275"/>
            <wp:effectExtent l="19050" t="0" r="0" b="0"/>
            <wp:docPr id="3" name="Resim 3" descr="https://derscalisiyorum.com.tr/wp-content/uploads/2011/06/02_hucrebolunme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rscalisiyorum.com.tr/wp-content/uploads/2011/06/02_hucrebolunmes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jc w:val="center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Style w:val="Vurgu"/>
          <w:rFonts w:ascii="Helvetica" w:hAnsi="Helvetica" w:cs="Helvetica"/>
          <w:b/>
          <w:bCs/>
          <w:color w:val="1F1F1F"/>
          <w:sz w:val="21"/>
          <w:szCs w:val="21"/>
        </w:rPr>
        <w:t>Şekil:Kromozom</w:t>
      </w:r>
      <w:proofErr w:type="gramEnd"/>
      <w:r>
        <w:rPr>
          <w:rStyle w:val="Vurgu"/>
          <w:rFonts w:ascii="Helvetica" w:hAnsi="Helvetica" w:cs="Helvetica"/>
          <w:b/>
          <w:bCs/>
          <w:color w:val="1F1F1F"/>
          <w:sz w:val="21"/>
          <w:szCs w:val="21"/>
        </w:rPr>
        <w:t xml:space="preserve"> Sayısı Daima Sabittir.</w:t>
      </w:r>
    </w:p>
    <w:p w:rsidR="0021191C" w:rsidRDefault="0021191C" w:rsidP="0021191C">
      <w:pPr>
        <w:pStyle w:val="Balk2"/>
        <w:shd w:val="clear" w:color="auto" w:fill="FFFFFF"/>
        <w:spacing w:before="376" w:after="250"/>
        <w:rPr>
          <w:rFonts w:ascii="Georgia" w:hAnsi="Georgia" w:cs="Times New Roman"/>
          <w:color w:val="1F1F1F"/>
          <w:sz w:val="31"/>
          <w:szCs w:val="31"/>
        </w:rPr>
      </w:pPr>
      <w:r>
        <w:rPr>
          <w:rStyle w:val="Gl"/>
          <w:rFonts w:ascii="Georgia" w:hAnsi="Georgia"/>
          <w:b/>
          <w:bCs/>
          <w:color w:val="1F1F1F"/>
          <w:sz w:val="31"/>
          <w:szCs w:val="31"/>
          <w:u w:val="single"/>
        </w:rPr>
        <w:lastRenderedPageBreak/>
        <w:t>Mitozun Evreleri: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İnterfaz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 xml:space="preserve"> (Hazırlık Evresi)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Mitoz bölünmenin gerçek evresi değildir. Bölünme için gerekli hazırlıkların yapıldığı evredir. Bu evrede;</w:t>
      </w:r>
    </w:p>
    <w:p w:rsidR="0021191C" w:rsidRDefault="0021191C" w:rsidP="00211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DNA ve RNA iki katına çıkar.</w:t>
      </w:r>
    </w:p>
    <w:p w:rsidR="0021191C" w:rsidRDefault="0021191C" w:rsidP="00211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Fonts w:ascii="Helvetica" w:hAnsi="Helvetica" w:cs="Helvetica"/>
          <w:color w:val="1F1F1F"/>
          <w:sz w:val="21"/>
          <w:szCs w:val="21"/>
        </w:rPr>
        <w:t>Organeller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iki katına çıkar.</w:t>
      </w:r>
    </w:p>
    <w:p w:rsidR="0021191C" w:rsidRDefault="0021191C" w:rsidP="00211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ATP sentezi artar.</w:t>
      </w:r>
    </w:p>
    <w:p w:rsidR="0021191C" w:rsidRDefault="0021191C" w:rsidP="00211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Protein sentezi gerçekleşir.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jc w:val="center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 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Profaz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:</w:t>
      </w:r>
      <w:r w:rsidR="00CF51D2" w:rsidRPr="00CF51D2">
        <w:t xml:space="preserve"> </w:t>
      </w:r>
    </w:p>
    <w:p w:rsidR="0021191C" w:rsidRDefault="0021191C" w:rsidP="00211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Kromatin ağı kısalıp kalınlaşarak ve kromozomları oluşturur.</w:t>
      </w:r>
    </w:p>
    <w:p w:rsidR="0021191C" w:rsidRDefault="0021191C" w:rsidP="00211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Sentrozom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kendini eşler. Kutuplara çekilir. İğ ipliklerini oluşturur.</w:t>
      </w:r>
    </w:p>
    <w:p w:rsidR="0021191C" w:rsidRDefault="0021191C" w:rsidP="00211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 Çekirdek zarı eriyerek kaybolur.</w:t>
      </w:r>
    </w:p>
    <w:p w:rsidR="0021191C" w:rsidRDefault="0021191C" w:rsidP="00211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E.R görünmez.</w:t>
      </w: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2501513" cy="1708953"/>
            <wp:effectExtent l="19050" t="0" r="0" b="0"/>
            <wp:docPr id="6" name="Resim 15" descr="Mitoz Bölünme ve Evr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toz Bölünme ve Evrele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67" cy="171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Metafaz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:</w:t>
      </w:r>
    </w:p>
    <w:p w:rsidR="0021191C" w:rsidRDefault="0021191C" w:rsidP="00211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Kromozomlar tam hücrenin ortasına dizilir. </w:t>
      </w:r>
    </w:p>
    <w:p w:rsidR="0021191C" w:rsidRDefault="0021191C" w:rsidP="00211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En belirgin oldukları evre bu evredir. </w:t>
      </w:r>
    </w:p>
    <w:p w:rsidR="00C53B88" w:rsidRDefault="0021191C" w:rsidP="00C5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İğ iplikleri sayesinde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setromerlerinden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ayrılırlar.</w:t>
      </w:r>
      <w:r w:rsidR="00C53B88" w:rsidRPr="00C53B88">
        <w:rPr>
          <w:rFonts w:ascii="Helvetica" w:hAnsi="Helvetica" w:cs="Helvetica"/>
          <w:color w:val="1F1F1F"/>
          <w:sz w:val="21"/>
          <w:szCs w:val="21"/>
        </w:rPr>
        <w:t xml:space="preserve"> </w:t>
      </w:r>
    </w:p>
    <w:p w:rsidR="00C53B88" w:rsidRDefault="00C53B88" w:rsidP="00C5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Mikroskopta en belirgin şekilde görünen evredir</w:t>
      </w:r>
    </w:p>
    <w:p w:rsidR="0021191C" w:rsidRDefault="0021191C" w:rsidP="00C53B8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F1F1F"/>
          <w:sz w:val="21"/>
          <w:szCs w:val="21"/>
        </w:rPr>
      </w:pP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3108923" cy="1478943"/>
            <wp:effectExtent l="19050" t="0" r="0" b="0"/>
            <wp:docPr id="18" name="Resim 18" descr="Metafaz Nedir? Mayozda ve Mitozda Metafaz Evr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tafaz Nedir? Mayozda ve Mitozda Metafaz Evre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15" cy="14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Anafaz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:</w:t>
      </w:r>
    </w:p>
    <w:p w:rsidR="0021191C" w:rsidRDefault="0021191C" w:rsidP="00211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İğ ipliklerine bağlanmış,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komozomların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hareketi belirgin bir hal alır. </w:t>
      </w:r>
    </w:p>
    <w:p w:rsidR="00D16B50" w:rsidRDefault="00D16B50" w:rsidP="00211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Fonts w:ascii="Helvetica" w:hAnsi="Helvetica" w:cs="Helvetica"/>
          <w:color w:val="1F1F1F"/>
          <w:sz w:val="21"/>
          <w:szCs w:val="21"/>
        </w:rPr>
        <w:t>Kardes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kromozanlar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birbirinden ayrılarak zıt kutuplara çekilirler</w:t>
      </w: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004310" cy="2285938"/>
            <wp:effectExtent l="19050" t="0" r="0" b="0"/>
            <wp:docPr id="21" name="Resim 21" descr="MİTOZ BÖLÜNME by busenurgumrukcu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İTOZ BÖLÜNME by busenurgumrukcu on ema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24" cy="229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Telofaz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:</w:t>
      </w:r>
    </w:p>
    <w:p w:rsidR="0021191C" w:rsidRDefault="0021191C" w:rsidP="00211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Kromozomlar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interfaz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evresinde olduğu gibi kromatin ağı şeklini almıştır.</w:t>
      </w:r>
    </w:p>
    <w:p w:rsidR="00F479C6" w:rsidRDefault="0021191C" w:rsidP="00211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 Çekirdek zarı ve çekirdekçik yeniden oluşur. </w:t>
      </w:r>
    </w:p>
    <w:p w:rsidR="0021191C" w:rsidRDefault="0021191C" w:rsidP="00211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İğ iplikleri kaybolur. </w:t>
      </w:r>
    </w:p>
    <w:p w:rsidR="0021191C" w:rsidRDefault="0021191C" w:rsidP="00211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Fonts w:ascii="Helvetica" w:hAnsi="Helvetica" w:cs="Helvetica"/>
          <w:color w:val="1F1F1F"/>
          <w:sz w:val="21"/>
          <w:szCs w:val="21"/>
        </w:rPr>
        <w:t>Sitoplazma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bölünmesi başlar.</w:t>
      </w:r>
    </w:p>
    <w:p w:rsidR="00CF51D2" w:rsidRDefault="00CF51D2" w:rsidP="0021191C">
      <w:pPr>
        <w:pStyle w:val="NormalWeb"/>
        <w:shd w:val="clear" w:color="auto" w:fill="FFFFFF"/>
        <w:spacing w:before="0" w:beforeAutospacing="0" w:after="250" w:afterAutospacing="0"/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2378254" cy="1296063"/>
            <wp:effectExtent l="19050" t="0" r="2996" b="0"/>
            <wp:docPr id="24" name="Resim 24" descr="TELOFAZ - MİTOZ BÖLÜ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LOFAZ - MİTOZ BÖLÜNM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26" cy="129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Sitokinez</w:t>
      </w:r>
      <w:proofErr w:type="spellEnd"/>
      <w:r>
        <w:rPr>
          <w:rStyle w:val="Gl"/>
          <w:rFonts w:ascii="Helvetica" w:hAnsi="Helvetica" w:cs="Helvetica"/>
          <w:color w:val="1F1F1F"/>
          <w:sz w:val="21"/>
          <w:szCs w:val="21"/>
          <w:u w:val="single"/>
        </w:rPr>
        <w:t>:</w:t>
      </w:r>
    </w:p>
    <w:p w:rsidR="00F479C6" w:rsidRDefault="0021191C" w:rsidP="002119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Hayvansal hücrelerde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sitoplazma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dışarıdan içeriye boğumlanarak bölünür.</w:t>
      </w:r>
    </w:p>
    <w:p w:rsidR="00CF51D2" w:rsidRPr="00E91285" w:rsidRDefault="0021191C" w:rsidP="00E91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 Bitkisel hücrelerde ise hücre zarının dışında çeper olduğundan hücre içeriden dışarıya doğru ara lame</w:t>
      </w:r>
      <w:r w:rsidR="00F479C6">
        <w:rPr>
          <w:rFonts w:ascii="Helvetica" w:hAnsi="Helvetica" w:cs="Helvetica"/>
          <w:color w:val="1F1F1F"/>
          <w:sz w:val="21"/>
          <w:szCs w:val="21"/>
        </w:rPr>
        <w:t>l (</w:t>
      </w:r>
      <w:proofErr w:type="spellStart"/>
      <w:r w:rsidR="00F479C6">
        <w:rPr>
          <w:rFonts w:ascii="Helvetica" w:hAnsi="Helvetica" w:cs="Helvetica"/>
          <w:color w:val="1F1F1F"/>
          <w:sz w:val="21"/>
          <w:szCs w:val="21"/>
        </w:rPr>
        <w:t>araplak</w:t>
      </w:r>
      <w:proofErr w:type="spellEnd"/>
      <w:r w:rsidR="00F479C6">
        <w:rPr>
          <w:rFonts w:ascii="Helvetica" w:hAnsi="Helvetica" w:cs="Helvetica"/>
          <w:color w:val="1F1F1F"/>
          <w:sz w:val="21"/>
          <w:szCs w:val="21"/>
        </w:rPr>
        <w:t>) oluşturarak bölünür</w:t>
      </w:r>
      <w:r>
        <w:rPr>
          <w:rFonts w:ascii="Helvetica" w:hAnsi="Helvetica" w:cs="Helvetica"/>
          <w:color w:val="1F1F1F"/>
          <w:sz w:val="21"/>
          <w:szCs w:val="21"/>
        </w:rPr>
        <w:t>.</w:t>
      </w:r>
      <w:r w:rsidR="00E91285" w:rsidRPr="00E91285">
        <w:t xml:space="preserve"> </w:t>
      </w:r>
      <w:r w:rsidR="00E91285">
        <w:rPr>
          <w:noProof/>
        </w:rPr>
        <w:drawing>
          <wp:inline distT="0" distB="0" distL="0" distR="0">
            <wp:extent cx="4782867" cy="2623930"/>
            <wp:effectExtent l="19050" t="0" r="0" b="0"/>
            <wp:docPr id="27" name="Resim 27" descr="Sitoplazma Bölünmesi (Sitokine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toplazma Bölünmesi (Sitokinez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84" cy="26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85" w:rsidRDefault="00E91285" w:rsidP="00E91285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F1F1F"/>
          <w:sz w:val="21"/>
          <w:szCs w:val="21"/>
        </w:rPr>
      </w:pPr>
    </w:p>
    <w:p w:rsidR="00CF51D2" w:rsidRDefault="00CF51D2" w:rsidP="00CF51D2">
      <w:p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863051" cy="2734755"/>
            <wp:effectExtent l="19050" t="0" r="0" b="0"/>
            <wp:docPr id="9" name="Resim 9" descr="MİTOZ BÖLÜNME - ppt video online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İTOZ BÖLÜNME - ppt video online indi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0" cy="273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D2" w:rsidRDefault="00CF51D2" w:rsidP="00CF51D2">
      <w:pPr>
        <w:shd w:val="clear" w:color="auto" w:fill="FFFFFF"/>
        <w:spacing w:before="100" w:beforeAutospacing="1" w:after="100" w:afterAutospacing="1" w:line="240" w:lineRule="auto"/>
        <w:ind w:left="250"/>
        <w:rPr>
          <w:rStyle w:val="Gl"/>
          <w:rFonts w:ascii="Georgia" w:hAnsi="Georgia"/>
          <w:color w:val="1F1F1F"/>
          <w:sz w:val="35"/>
          <w:szCs w:val="35"/>
        </w:rPr>
      </w:pPr>
      <w:r>
        <w:rPr>
          <w:noProof/>
        </w:rPr>
        <w:drawing>
          <wp:inline distT="0" distB="0" distL="0" distR="0">
            <wp:extent cx="4950516" cy="2683658"/>
            <wp:effectExtent l="19050" t="0" r="2484" b="0"/>
            <wp:docPr id="12" name="Resim 12" descr="Sitoplazma Bölünmesi (Sitokinez) - Canlı Bilimi - Biyol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oplazma Bölünmesi (Sitokinez) - Canlı Bilimi - Biyoloj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93" cy="268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C6" w:rsidRPr="00E91285" w:rsidRDefault="00F479C6" w:rsidP="00CF51D2">
      <w:p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FF0000"/>
          <w:sz w:val="21"/>
          <w:szCs w:val="21"/>
        </w:rPr>
      </w:pPr>
      <w:r w:rsidRPr="00E91285">
        <w:rPr>
          <w:rStyle w:val="Gl"/>
          <w:rFonts w:ascii="Georgia" w:hAnsi="Georgia"/>
          <w:color w:val="FF0000"/>
          <w:sz w:val="35"/>
          <w:szCs w:val="35"/>
        </w:rPr>
        <w:t>Eşeysiz Üreme ve Çeşitleri</w:t>
      </w:r>
    </w:p>
    <w:p w:rsidR="00F479C6" w:rsidRDefault="00F479C6" w:rsidP="00F479C6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Bir canlıdan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döllenme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olmaksızın yeni bireylerin oluşturmasına denir.</w:t>
      </w:r>
    </w:p>
    <w:p w:rsidR="00F479C6" w:rsidRDefault="00F479C6" w:rsidP="00F479C6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Eşeysiz üremenin temelinde mitoz bölünmeye dayanır.</w:t>
      </w:r>
    </w:p>
    <w:p w:rsidR="00F479C6" w:rsidRDefault="00F479C6" w:rsidP="00F479C6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Eşeysiz üreyen canlılarda kalıtsal çeşitliliğe sebep olan tek etmen mutasyondur.</w:t>
      </w:r>
    </w:p>
    <w:p w:rsidR="00F479C6" w:rsidRDefault="00F479C6" w:rsidP="00F479C6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Eşeysiz üreyen canlıların çoğunda zaman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zaman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eşeyli üremede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görülür.eşeysiz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üreme, bölünme, tomurcuklanma,sporlu üreme ve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vejatatif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üreme gibi çeşitlere ayrılır.</w:t>
      </w:r>
    </w:p>
    <w:p w:rsidR="00F479C6" w:rsidRDefault="00F479C6" w:rsidP="00F479C6">
      <w:pPr>
        <w:pStyle w:val="Balk3"/>
        <w:shd w:val="clear" w:color="auto" w:fill="FFFFFF"/>
        <w:spacing w:before="376" w:after="250"/>
        <w:rPr>
          <w:rStyle w:val="Gl"/>
          <w:rFonts w:ascii="Georgia" w:hAnsi="Georgia"/>
          <w:b/>
          <w:bCs/>
          <w:color w:val="FF0000"/>
          <w:sz w:val="28"/>
          <w:szCs w:val="28"/>
        </w:rPr>
      </w:pPr>
    </w:p>
    <w:p w:rsidR="00F479C6" w:rsidRPr="00F479C6" w:rsidRDefault="00F479C6" w:rsidP="00F479C6">
      <w:pPr>
        <w:pStyle w:val="Balk3"/>
        <w:shd w:val="clear" w:color="auto" w:fill="FFFFFF"/>
        <w:spacing w:before="376" w:after="250"/>
        <w:rPr>
          <w:rFonts w:ascii="Georgia" w:hAnsi="Georgia" w:cs="Times New Roman"/>
          <w:b w:val="0"/>
          <w:color w:val="FF0000"/>
          <w:sz w:val="28"/>
          <w:szCs w:val="28"/>
        </w:rPr>
      </w:pPr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t>A-Bölünerek üreme</w:t>
      </w:r>
    </w:p>
    <w:p w:rsidR="00F479C6" w:rsidRDefault="00F479C6" w:rsidP="00F479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Tek hücrelilerde görülür(Bakteriler ve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protistalar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)</w:t>
      </w:r>
    </w:p>
    <w:p w:rsidR="00F479C6" w:rsidRDefault="00F479C6" w:rsidP="00F479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Belirli bir büyüklüğe ulaşınca bölünür.</w:t>
      </w:r>
    </w:p>
    <w:p w:rsidR="00F479C6" w:rsidRDefault="00F479C6" w:rsidP="00F479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Mitoz meydana gelir</w:t>
      </w:r>
    </w:p>
    <w:p w:rsidR="00F479C6" w:rsidRDefault="00F479C6" w:rsidP="00F479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Birey sayısı 2,4,6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….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Gibi geometrik bir artış gösterir.</w:t>
      </w:r>
    </w:p>
    <w:p w:rsidR="00F479C6" w:rsidRDefault="00F479C6" w:rsidP="00F479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Çok hızlı gerçekleşir</w:t>
      </w:r>
    </w:p>
    <w:p w:rsidR="00F479C6" w:rsidRDefault="00F479C6" w:rsidP="00F479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Fonts w:ascii="Helvetica" w:hAnsi="Helvetica" w:cs="Helvetica"/>
          <w:color w:val="1F1F1F"/>
          <w:sz w:val="21"/>
          <w:szCs w:val="21"/>
        </w:rPr>
        <w:t>Örn: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Parmecium</w:t>
      </w:r>
      <w:proofErr w:type="spellEnd"/>
      <w:proofErr w:type="gramEnd"/>
      <w:r>
        <w:rPr>
          <w:rFonts w:ascii="Helvetica" w:hAnsi="Helvetica" w:cs="Helvetica"/>
          <w:color w:val="1F1F1F"/>
          <w:sz w:val="21"/>
          <w:szCs w:val="21"/>
        </w:rPr>
        <w:t>,amip,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euglena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vb.</w:t>
      </w:r>
    </w:p>
    <w:p w:rsidR="00F479C6" w:rsidRPr="00F479C6" w:rsidRDefault="00F479C6" w:rsidP="00F479C6">
      <w:pPr>
        <w:pStyle w:val="Balk3"/>
        <w:shd w:val="clear" w:color="auto" w:fill="FFFFFF"/>
        <w:spacing w:before="376" w:after="250"/>
        <w:rPr>
          <w:rFonts w:ascii="Georgia" w:hAnsi="Georgia" w:cs="Times New Roman"/>
          <w:color w:val="FF0000"/>
          <w:sz w:val="28"/>
          <w:szCs w:val="28"/>
        </w:rPr>
      </w:pPr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lastRenderedPageBreak/>
        <w:t>B-Tomurcuklanarak üreme</w:t>
      </w:r>
    </w:p>
    <w:p w:rsidR="00F479C6" w:rsidRDefault="00F479C6" w:rsidP="00F479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Ana canlının bir kısmında hücre bölünmesi ile tomurcuk şeklinde bir çıkıntı oluşur. Bu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çıkıtı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zamanla gelişerek yeni birey oluşur.</w:t>
      </w:r>
    </w:p>
    <w:p w:rsidR="00F479C6" w:rsidRDefault="00F479C6" w:rsidP="00F479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Bazen yeni birey canlıdan ayrılmaz o zaman da kolonin halinde yaşamlarını sürdürürler.</w:t>
      </w:r>
    </w:p>
    <w:p w:rsidR="00F479C6" w:rsidRDefault="00F479C6" w:rsidP="00F479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Bire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mayası,süngerler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>,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sölentereler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,Gözyaşı bitkisi gibi canlılarda görülür</w:t>
      </w:r>
    </w:p>
    <w:p w:rsidR="00F479C6" w:rsidRDefault="00F479C6" w:rsidP="00F479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Oluşan yeni canlı biri süre sonra ana canlıdan ayrılıp bağımsız canlı olabilir</w:t>
      </w:r>
    </w:p>
    <w:p w:rsidR="00F479C6" w:rsidRDefault="00F479C6" w:rsidP="00F479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Fonts w:ascii="Helvetica" w:hAnsi="Helvetica" w:cs="Helvetica"/>
          <w:color w:val="1F1F1F"/>
          <w:sz w:val="21"/>
          <w:szCs w:val="21"/>
        </w:rPr>
        <w:t>Örn:Sünger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>,hidra,Gözyaşı bitkisi vb.</w:t>
      </w:r>
    </w:p>
    <w:p w:rsidR="00E91285" w:rsidRDefault="00E91285" w:rsidP="00F479C6">
      <w:pPr>
        <w:pStyle w:val="Balk3"/>
        <w:shd w:val="clear" w:color="auto" w:fill="FFFFFF"/>
        <w:spacing w:before="376" w:after="250"/>
        <w:rPr>
          <w:rStyle w:val="Gl"/>
          <w:rFonts w:ascii="Georgia" w:hAnsi="Georgia"/>
          <w:b/>
          <w:bCs/>
          <w:color w:val="FF0000"/>
          <w:sz w:val="28"/>
          <w:szCs w:val="28"/>
        </w:rPr>
      </w:pPr>
    </w:p>
    <w:p w:rsidR="00E91285" w:rsidRDefault="00E91285" w:rsidP="00F479C6">
      <w:pPr>
        <w:pStyle w:val="Balk3"/>
        <w:shd w:val="clear" w:color="auto" w:fill="FFFFFF"/>
        <w:spacing w:before="376" w:after="250"/>
        <w:rPr>
          <w:rStyle w:val="Gl"/>
          <w:rFonts w:ascii="Georgia" w:hAnsi="Georgia"/>
          <w:b/>
          <w:bCs/>
          <w:color w:val="FF0000"/>
          <w:sz w:val="28"/>
          <w:szCs w:val="28"/>
        </w:rPr>
      </w:pPr>
    </w:p>
    <w:p w:rsidR="00F479C6" w:rsidRPr="00F479C6" w:rsidRDefault="00F479C6" w:rsidP="00F479C6">
      <w:pPr>
        <w:pStyle w:val="Balk3"/>
        <w:shd w:val="clear" w:color="auto" w:fill="FFFFFF"/>
        <w:spacing w:before="376" w:after="250"/>
        <w:rPr>
          <w:rFonts w:ascii="Georgia" w:hAnsi="Georgia" w:cs="Times New Roman"/>
          <w:color w:val="FF0000"/>
          <w:sz w:val="28"/>
          <w:szCs w:val="28"/>
        </w:rPr>
      </w:pPr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t>C-Sporla üreme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Spor adı verilen özel üreme hücreleri ile gerçekleşir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Olumsuz koşullara dayanıklı özel üreme hücreleridir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Sporlar </w:t>
      </w:r>
      <w:proofErr w:type="spellStart"/>
      <w:proofErr w:type="gramStart"/>
      <w:r>
        <w:rPr>
          <w:rFonts w:ascii="Helvetica" w:hAnsi="Helvetica" w:cs="Helvetica"/>
          <w:color w:val="1F1F1F"/>
          <w:sz w:val="21"/>
          <w:szCs w:val="21"/>
        </w:rPr>
        <w:t>sporozooalar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,mantarlar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ve çiçeksiz bitkilerde görülür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Sporlar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haploid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canlılarda(alglerde vb.)mitozla,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diploid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canlılarda bitkilerde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mayozla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oluşur.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Sporlar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döllenmeden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gelişerek yeni canlılar oluşturur</w:t>
      </w:r>
    </w:p>
    <w:p w:rsidR="00F479C6" w:rsidRDefault="00F479C6" w:rsidP="00F479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Üç değişik özellikte spor vardır</w:t>
      </w:r>
    </w:p>
    <w:p w:rsidR="00F479C6" w:rsidRPr="00F479C6" w:rsidRDefault="00F479C6" w:rsidP="00F479C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proofErr w:type="spellStart"/>
      <w:proofErr w:type="gramStart"/>
      <w:r w:rsidRPr="00F479C6">
        <w:rPr>
          <w:rFonts w:ascii="Helvetica" w:hAnsi="Helvetica" w:cs="Helvetica"/>
          <w:i/>
          <w:color w:val="FF0000"/>
          <w:sz w:val="21"/>
          <w:szCs w:val="21"/>
        </w:rPr>
        <w:t>Endospor</w:t>
      </w:r>
      <w:proofErr w:type="spellEnd"/>
      <w:r w:rsidRPr="00F479C6">
        <w:rPr>
          <w:rFonts w:ascii="Helvetica" w:hAnsi="Helvetica" w:cs="Helvetica"/>
          <w:i/>
          <w:color w:val="FF0000"/>
          <w:sz w:val="21"/>
          <w:szCs w:val="21"/>
        </w:rPr>
        <w:t>:Bakterilerde</w:t>
      </w:r>
      <w:proofErr w:type="gramEnd"/>
    </w:p>
    <w:p w:rsidR="00F479C6" w:rsidRPr="00F479C6" w:rsidRDefault="00F479C6" w:rsidP="00F479C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proofErr w:type="spellStart"/>
      <w:proofErr w:type="gramStart"/>
      <w:r w:rsidRPr="00F479C6">
        <w:rPr>
          <w:rFonts w:ascii="Helvetica" w:hAnsi="Helvetica" w:cs="Helvetica"/>
          <w:i/>
          <w:color w:val="FF0000"/>
          <w:sz w:val="21"/>
          <w:szCs w:val="21"/>
        </w:rPr>
        <w:t>Ekzospor</w:t>
      </w:r>
      <w:proofErr w:type="spellEnd"/>
      <w:r w:rsidRPr="00F479C6">
        <w:rPr>
          <w:rFonts w:ascii="Helvetica" w:hAnsi="Helvetica" w:cs="Helvetica"/>
          <w:i/>
          <w:color w:val="FF0000"/>
          <w:sz w:val="21"/>
          <w:szCs w:val="21"/>
        </w:rPr>
        <w:t>:Mantarlarda</w:t>
      </w:r>
      <w:proofErr w:type="gramEnd"/>
    </w:p>
    <w:p w:rsidR="00F479C6" w:rsidRPr="00F479C6" w:rsidRDefault="00F479C6" w:rsidP="00F479C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proofErr w:type="gramStart"/>
      <w:r w:rsidRPr="00F479C6">
        <w:rPr>
          <w:rFonts w:ascii="Helvetica" w:hAnsi="Helvetica" w:cs="Helvetica"/>
          <w:i/>
          <w:color w:val="FF0000"/>
          <w:sz w:val="21"/>
          <w:szCs w:val="21"/>
        </w:rPr>
        <w:t>Zoospor:Alglerde</w:t>
      </w:r>
      <w:proofErr w:type="gramEnd"/>
    </w:p>
    <w:p w:rsidR="00F479C6" w:rsidRDefault="00F479C6" w:rsidP="00F479C6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  <w:proofErr w:type="gramStart"/>
      <w:r>
        <w:rPr>
          <w:rFonts w:ascii="Helvetica" w:hAnsi="Helvetica" w:cs="Helvetica"/>
          <w:color w:val="1F1F1F"/>
          <w:sz w:val="21"/>
          <w:szCs w:val="21"/>
        </w:rPr>
        <w:t>Not: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Endospor</w:t>
      </w:r>
      <w:proofErr w:type="spellEnd"/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üremede rol almaz.</w:t>
      </w:r>
    </w:p>
    <w:p w:rsidR="00F479C6" w:rsidRPr="00F479C6" w:rsidRDefault="00F479C6" w:rsidP="00F479C6">
      <w:pPr>
        <w:pStyle w:val="Balk3"/>
        <w:shd w:val="clear" w:color="auto" w:fill="FFFFFF"/>
        <w:spacing w:before="376" w:after="250"/>
        <w:rPr>
          <w:rFonts w:ascii="Georgia" w:hAnsi="Georgia" w:cs="Times New Roman"/>
          <w:color w:val="FF0000"/>
          <w:sz w:val="28"/>
          <w:szCs w:val="28"/>
        </w:rPr>
      </w:pPr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t>D-</w:t>
      </w:r>
      <w:proofErr w:type="spellStart"/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t>Vegetatif</w:t>
      </w:r>
      <w:proofErr w:type="spellEnd"/>
      <w:r w:rsidRPr="00F479C6">
        <w:rPr>
          <w:rStyle w:val="Gl"/>
          <w:rFonts w:ascii="Georgia" w:hAnsi="Georgia"/>
          <w:b/>
          <w:bCs/>
          <w:color w:val="FF0000"/>
          <w:sz w:val="28"/>
          <w:szCs w:val="28"/>
        </w:rPr>
        <w:t xml:space="preserve"> üreme</w:t>
      </w:r>
    </w:p>
    <w:p w:rsidR="00F479C6" w:rsidRDefault="00F479C6" w:rsidP="00F479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Ana canlının vücudundan ayrılan bir parçanın eksiklerini tamamlayarak yeri bir canlı haline gelmesi şeklinde görülür</w:t>
      </w:r>
    </w:p>
    <w:p w:rsidR="00F479C6" w:rsidRDefault="00F479C6" w:rsidP="00F479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F1F1F"/>
          <w:sz w:val="21"/>
          <w:szCs w:val="21"/>
        </w:rPr>
        <w:t>Planaria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,deniz</w:t>
      </w:r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yıldızları vb. omurgasızlarla,çiçekli bitkilerde görülür</w:t>
      </w:r>
    </w:p>
    <w:p w:rsidR="00F479C6" w:rsidRDefault="00F479C6" w:rsidP="00F479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Helvetica" w:hAnsi="Helvetica" w:cs="Helvetica"/>
          <w:color w:val="1F1F1F"/>
          <w:sz w:val="21"/>
          <w:szCs w:val="21"/>
        </w:rPr>
      </w:pPr>
      <w:proofErr w:type="spellStart"/>
      <w:r>
        <w:rPr>
          <w:rFonts w:ascii="Helvetica" w:hAnsi="Helvetica" w:cs="Helvetica"/>
          <w:color w:val="1F1F1F"/>
          <w:sz w:val="21"/>
          <w:szCs w:val="21"/>
        </w:rPr>
        <w:t>Rejenarasyon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 xml:space="preserve"> yeteneği yüksek canlılarda </w:t>
      </w:r>
      <w:proofErr w:type="gramStart"/>
      <w:r>
        <w:rPr>
          <w:rFonts w:ascii="Helvetica" w:hAnsi="Helvetica" w:cs="Helvetica"/>
          <w:color w:val="1F1F1F"/>
          <w:sz w:val="21"/>
          <w:szCs w:val="21"/>
        </w:rPr>
        <w:t>görülür.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Vegetatif</w:t>
      </w:r>
      <w:proofErr w:type="spellEnd"/>
      <w:proofErr w:type="gramEnd"/>
      <w:r>
        <w:rPr>
          <w:rFonts w:ascii="Helvetica" w:hAnsi="Helvetica" w:cs="Helvetica"/>
          <w:color w:val="1F1F1F"/>
          <w:sz w:val="21"/>
          <w:szCs w:val="21"/>
        </w:rPr>
        <w:t xml:space="preserve"> üremenin tercih edilme nedenleri</w:t>
      </w:r>
    </w:p>
    <w:p w:rsidR="00F479C6" w:rsidRPr="00F479C6" w:rsidRDefault="00F479C6" w:rsidP="00F479C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r w:rsidRPr="00F479C6">
        <w:rPr>
          <w:rFonts w:ascii="Helvetica" w:hAnsi="Helvetica" w:cs="Helvetica"/>
          <w:i/>
          <w:color w:val="FF0000"/>
          <w:sz w:val="21"/>
          <w:szCs w:val="21"/>
        </w:rPr>
        <w:t>Hızlı üreme şeklidir</w:t>
      </w:r>
    </w:p>
    <w:p w:rsidR="00F479C6" w:rsidRPr="00F479C6" w:rsidRDefault="00F479C6" w:rsidP="00F479C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r w:rsidRPr="00F479C6">
        <w:rPr>
          <w:rFonts w:ascii="Helvetica" w:hAnsi="Helvetica" w:cs="Helvetica"/>
          <w:i/>
          <w:color w:val="FF0000"/>
          <w:sz w:val="21"/>
          <w:szCs w:val="21"/>
        </w:rPr>
        <w:t>Karakterlerin korunmasını sağlar</w:t>
      </w:r>
    </w:p>
    <w:p w:rsidR="00F479C6" w:rsidRPr="00F479C6" w:rsidRDefault="00F479C6" w:rsidP="00F479C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Helvetica" w:hAnsi="Helvetica" w:cs="Helvetica"/>
          <w:i/>
          <w:color w:val="FF0000"/>
          <w:sz w:val="21"/>
          <w:szCs w:val="21"/>
        </w:rPr>
      </w:pPr>
      <w:r w:rsidRPr="00F479C6">
        <w:rPr>
          <w:rFonts w:ascii="Helvetica" w:hAnsi="Helvetica" w:cs="Helvetica"/>
          <w:i/>
          <w:color w:val="FF0000"/>
          <w:sz w:val="21"/>
          <w:szCs w:val="21"/>
        </w:rPr>
        <w:t>Tohumla üreme yeteneği olmayan bitkilerde üremeyi sağlar.</w:t>
      </w:r>
    </w:p>
    <w:p w:rsidR="0021191C" w:rsidRDefault="0021191C" w:rsidP="0021191C">
      <w:pPr>
        <w:pStyle w:val="NormalWeb"/>
        <w:shd w:val="clear" w:color="auto" w:fill="FFFFFF"/>
        <w:spacing w:before="0" w:beforeAutospacing="0" w:after="250" w:afterAutospacing="0"/>
        <w:rPr>
          <w:rFonts w:ascii="Helvetica" w:hAnsi="Helvetica" w:cs="Helvetica"/>
          <w:color w:val="1F1F1F"/>
          <w:sz w:val="21"/>
          <w:szCs w:val="21"/>
        </w:rPr>
      </w:pPr>
    </w:p>
    <w:p w:rsidR="00F34849" w:rsidRDefault="00F34849"/>
    <w:sectPr w:rsidR="00F34849" w:rsidSect="0021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80A"/>
    <w:multiLevelType w:val="multilevel"/>
    <w:tmpl w:val="410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A444A"/>
    <w:multiLevelType w:val="multilevel"/>
    <w:tmpl w:val="B2D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6429B"/>
    <w:multiLevelType w:val="multilevel"/>
    <w:tmpl w:val="DE8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4027A"/>
    <w:multiLevelType w:val="multilevel"/>
    <w:tmpl w:val="597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44E55"/>
    <w:multiLevelType w:val="multilevel"/>
    <w:tmpl w:val="A68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B6D33"/>
    <w:multiLevelType w:val="multilevel"/>
    <w:tmpl w:val="2AB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09190F"/>
    <w:multiLevelType w:val="multilevel"/>
    <w:tmpl w:val="1EE0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E3330"/>
    <w:multiLevelType w:val="multilevel"/>
    <w:tmpl w:val="E9F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E4622E"/>
    <w:multiLevelType w:val="multilevel"/>
    <w:tmpl w:val="90B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6F25"/>
    <w:multiLevelType w:val="multilevel"/>
    <w:tmpl w:val="572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90B62"/>
    <w:multiLevelType w:val="multilevel"/>
    <w:tmpl w:val="A4E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94308D"/>
    <w:multiLevelType w:val="multilevel"/>
    <w:tmpl w:val="B86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810E41"/>
    <w:multiLevelType w:val="multilevel"/>
    <w:tmpl w:val="257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191C"/>
    <w:rsid w:val="00095D78"/>
    <w:rsid w:val="0021191C"/>
    <w:rsid w:val="00251323"/>
    <w:rsid w:val="008F4C24"/>
    <w:rsid w:val="00B002AA"/>
    <w:rsid w:val="00C53B88"/>
    <w:rsid w:val="00CF51D2"/>
    <w:rsid w:val="00D16B50"/>
    <w:rsid w:val="00E91285"/>
    <w:rsid w:val="00F34849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78"/>
  </w:style>
  <w:style w:type="paragraph" w:styleId="Balk1">
    <w:name w:val="heading 1"/>
    <w:basedOn w:val="Normal"/>
    <w:link w:val="Balk1Char"/>
    <w:uiPriority w:val="9"/>
    <w:qFormat/>
    <w:rsid w:val="0021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11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7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1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2119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21191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91C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79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2020-11-07T23:01:00Z</dcterms:created>
  <dcterms:modified xsi:type="dcterms:W3CDTF">2020-11-10T16:02:00Z</dcterms:modified>
</cp:coreProperties>
</file>